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39" w:rsidRPr="009F76E6" w:rsidRDefault="00542D39" w:rsidP="009F76E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321F9" w:rsidRDefault="00757325" w:rsidP="009F7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6E6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9F76E6" w:rsidRPr="009F76E6" w:rsidRDefault="009F76E6" w:rsidP="009F7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A7D" w:rsidRDefault="00DC6A7D" w:rsidP="009F7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6E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F76E6" w:rsidRPr="009F76E6" w:rsidRDefault="009F76E6" w:rsidP="009F7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6E6" w:rsidRDefault="00DC6A7D" w:rsidP="009F7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6E6">
        <w:rPr>
          <w:rFonts w:ascii="Times New Roman" w:hAnsi="Times New Roman" w:cs="Times New Roman"/>
          <w:sz w:val="28"/>
          <w:szCs w:val="28"/>
        </w:rPr>
        <w:t xml:space="preserve">Оргкомитет приглашает Вас принять участие </w:t>
      </w:r>
      <w:r w:rsidR="009F76E6" w:rsidRPr="009F76E6">
        <w:rPr>
          <w:rFonts w:ascii="Times New Roman" w:hAnsi="Times New Roman" w:cs="Times New Roman"/>
          <w:sz w:val="28"/>
          <w:szCs w:val="28"/>
        </w:rPr>
        <w:t>в «</w:t>
      </w:r>
      <w:r w:rsidR="009F76E6" w:rsidRPr="009F76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9F76E6" w:rsidRPr="009F76E6">
        <w:rPr>
          <w:rFonts w:ascii="Times New Roman" w:eastAsia="Calibri" w:hAnsi="Times New Roman" w:cs="Times New Roman"/>
          <w:b/>
          <w:sz w:val="28"/>
          <w:szCs w:val="28"/>
        </w:rPr>
        <w:t xml:space="preserve"> заочной научно-практической конференции с международным участием «Актуальные аспекты медицинской деятельности в молодежной среде»</w:t>
      </w:r>
    </w:p>
    <w:p w:rsidR="009F76E6" w:rsidRPr="009F76E6" w:rsidRDefault="009F76E6" w:rsidP="009F7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76E6" w:rsidRPr="009F76E6" w:rsidRDefault="009F76E6" w:rsidP="009F76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6E6">
        <w:rPr>
          <w:rFonts w:ascii="Times New Roman" w:eastAsia="Calibri" w:hAnsi="Times New Roman" w:cs="Times New Roman"/>
          <w:b/>
          <w:sz w:val="28"/>
          <w:szCs w:val="28"/>
        </w:rPr>
        <w:t>Киров  - 10 сентября 2021 года</w:t>
      </w:r>
    </w:p>
    <w:p w:rsidR="003F0D3B" w:rsidRDefault="003F0D3B" w:rsidP="009F7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6E6">
        <w:rPr>
          <w:rFonts w:ascii="Times New Roman" w:hAnsi="Times New Roman" w:cs="Times New Roman"/>
          <w:sz w:val="28"/>
          <w:szCs w:val="28"/>
        </w:rPr>
        <w:t xml:space="preserve">Место проведения: г. </w:t>
      </w:r>
      <w:r w:rsidR="009F76E6" w:rsidRPr="009F76E6">
        <w:rPr>
          <w:rFonts w:ascii="Times New Roman" w:hAnsi="Times New Roman" w:cs="Times New Roman"/>
          <w:sz w:val="28"/>
          <w:szCs w:val="28"/>
        </w:rPr>
        <w:t xml:space="preserve">Киров, </w:t>
      </w:r>
      <w:r w:rsidR="009F76E6" w:rsidRPr="009F76E6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9F76E6" w:rsidRPr="009F76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F76E6" w:rsidRPr="009F76E6">
        <w:rPr>
          <w:rFonts w:ascii="Times New Roman" w:hAnsi="Times New Roman" w:cs="Times New Roman"/>
          <w:sz w:val="28"/>
          <w:szCs w:val="28"/>
        </w:rPr>
        <w:t xml:space="preserve"> Кировский ГМУ Минздрава России</w:t>
      </w:r>
    </w:p>
    <w:p w:rsidR="009F76E6" w:rsidRPr="009F76E6" w:rsidRDefault="009F76E6" w:rsidP="009F7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BC2" w:rsidRDefault="009F76E6" w:rsidP="009F7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76E6">
        <w:rPr>
          <w:rFonts w:ascii="Times New Roman" w:hAnsi="Times New Roman" w:cs="Times New Roman"/>
          <w:i/>
          <w:sz w:val="28"/>
          <w:szCs w:val="28"/>
        </w:rPr>
        <w:t>Участи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F76E6">
        <w:rPr>
          <w:rFonts w:ascii="Times New Roman" w:hAnsi="Times New Roman" w:cs="Times New Roman"/>
          <w:i/>
          <w:sz w:val="28"/>
          <w:szCs w:val="28"/>
        </w:rPr>
        <w:t>:</w:t>
      </w:r>
      <w:r w:rsidR="00CC3BC2" w:rsidRPr="009F76E6">
        <w:rPr>
          <w:rFonts w:ascii="Times New Roman" w:hAnsi="Times New Roman" w:cs="Times New Roman"/>
          <w:i/>
          <w:sz w:val="28"/>
          <w:szCs w:val="28"/>
        </w:rPr>
        <w:t xml:space="preserve"> заочное</w:t>
      </w:r>
    </w:p>
    <w:p w:rsidR="009F76E6" w:rsidRPr="009F76E6" w:rsidRDefault="009F76E6" w:rsidP="009F76E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76E6" w:rsidRPr="009F76E6" w:rsidRDefault="009F76E6" w:rsidP="009F76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6E6">
        <w:rPr>
          <w:rFonts w:ascii="Times New Roman" w:hAnsi="Times New Roman" w:cs="Times New Roman"/>
          <w:b/>
          <w:sz w:val="28"/>
          <w:szCs w:val="28"/>
        </w:rPr>
        <w:t xml:space="preserve">Сопредседатели </w:t>
      </w:r>
      <w:r w:rsidRPr="009F76E6">
        <w:rPr>
          <w:rFonts w:ascii="Times New Roman" w:hAnsi="Times New Roman" w:cs="Times New Roman"/>
          <w:b/>
          <w:sz w:val="28"/>
          <w:szCs w:val="28"/>
        </w:rPr>
        <w:t>оргкомитета</w:t>
      </w:r>
      <w:r w:rsidRPr="009F76E6">
        <w:rPr>
          <w:rFonts w:ascii="Times New Roman" w:hAnsi="Times New Roman" w:cs="Times New Roman"/>
          <w:b/>
          <w:sz w:val="28"/>
          <w:szCs w:val="28"/>
        </w:rPr>
        <w:t>:</w:t>
      </w:r>
    </w:p>
    <w:p w:rsidR="009F76E6" w:rsidRPr="009F76E6" w:rsidRDefault="009F76E6" w:rsidP="009F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6E6">
        <w:rPr>
          <w:rFonts w:ascii="Times New Roman" w:hAnsi="Times New Roman" w:cs="Times New Roman"/>
          <w:sz w:val="28"/>
          <w:szCs w:val="28"/>
          <w:u w:val="single"/>
        </w:rPr>
        <w:t>Мухачева</w:t>
      </w:r>
      <w:proofErr w:type="spellEnd"/>
      <w:r w:rsidRPr="009F76E6">
        <w:rPr>
          <w:rFonts w:ascii="Times New Roman" w:hAnsi="Times New Roman" w:cs="Times New Roman"/>
          <w:sz w:val="28"/>
          <w:szCs w:val="28"/>
          <w:u w:val="single"/>
        </w:rPr>
        <w:t xml:space="preserve"> Елена Алексеевна</w:t>
      </w:r>
      <w:r w:rsidRPr="009F76E6">
        <w:rPr>
          <w:rFonts w:ascii="Times New Roman" w:hAnsi="Times New Roman" w:cs="Times New Roman"/>
          <w:sz w:val="28"/>
          <w:szCs w:val="28"/>
        </w:rPr>
        <w:t xml:space="preserve">, заведующий кафедрой сестринского дела, к.м.н., доцент ФГБОУ </w:t>
      </w:r>
      <w:proofErr w:type="gramStart"/>
      <w:r w:rsidRPr="009F76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F76E6">
        <w:rPr>
          <w:rFonts w:ascii="Times New Roman" w:hAnsi="Times New Roman" w:cs="Times New Roman"/>
          <w:sz w:val="28"/>
          <w:szCs w:val="28"/>
        </w:rPr>
        <w:t xml:space="preserve"> Кировский ГМУ Минздрава России;</w:t>
      </w:r>
    </w:p>
    <w:p w:rsidR="009F76E6" w:rsidRPr="009F76E6" w:rsidRDefault="009F76E6" w:rsidP="009F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6E6">
        <w:rPr>
          <w:rFonts w:ascii="Times New Roman" w:hAnsi="Times New Roman" w:cs="Times New Roman"/>
          <w:sz w:val="28"/>
          <w:szCs w:val="28"/>
          <w:u w:val="single"/>
        </w:rPr>
        <w:t>Савиных Елена Александровна</w:t>
      </w:r>
      <w:r w:rsidRPr="009F76E6">
        <w:rPr>
          <w:rFonts w:ascii="Times New Roman" w:hAnsi="Times New Roman" w:cs="Times New Roman"/>
          <w:sz w:val="28"/>
          <w:szCs w:val="28"/>
        </w:rPr>
        <w:t xml:space="preserve">, к.м.н., доцент кафедры пропедевтики внутренних и профессиональных болезней ФГБОУ </w:t>
      </w:r>
      <w:proofErr w:type="gramStart"/>
      <w:r w:rsidRPr="009F76E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F76E6">
        <w:rPr>
          <w:rFonts w:ascii="Times New Roman" w:hAnsi="Times New Roman" w:cs="Times New Roman"/>
          <w:sz w:val="28"/>
          <w:szCs w:val="28"/>
        </w:rPr>
        <w:t xml:space="preserve"> Кировский ГМУ Минздрава России</w:t>
      </w:r>
    </w:p>
    <w:p w:rsidR="009F76E6" w:rsidRDefault="009F76E6" w:rsidP="009F76E6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</w:p>
    <w:p w:rsidR="009F76E6" w:rsidRDefault="009F76E6" w:rsidP="009F76E6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Для участия в конференции приглашаются студенты медицинских ВУЗов, а также все заинтересованные лица. 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  <w:t>Работа конференции планируется по следующим направлениям: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</w:p>
    <w:p w:rsidR="009F76E6" w:rsidRPr="009F76E6" w:rsidRDefault="009F76E6" w:rsidP="009F76E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Актуальные вопросы врачебной деятельности.</w:t>
      </w:r>
    </w:p>
    <w:p w:rsidR="009F76E6" w:rsidRPr="009F76E6" w:rsidRDefault="009F76E6" w:rsidP="009F76E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Актуальные вопросы сестринской деятельности.</w:t>
      </w:r>
    </w:p>
    <w:p w:rsidR="009F76E6" w:rsidRPr="009F76E6" w:rsidRDefault="009F76E6" w:rsidP="009F76E6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Актуальные вопросы медицины.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  <w:u w:val="single"/>
          <w:lang w:eastAsia="zh-CN"/>
        </w:rPr>
      </w:pP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Все статьи, соответствующие представленным требованиям, будут опубликованы в электронном сборнике материалов конференции.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  <w:t>Все статьи, принявшие участие в конференции, будут проиндексированы в системе Российского индекса научного цитирования (РИНЦ).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Участники Конференции получат сертификаты и дипломы.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  <w:t>Публикация для участников конференции – бесплатная.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</w:p>
    <w:p w:rsid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</w:p>
    <w:p w:rsid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  <w:lastRenderedPageBreak/>
        <w:t>Требования к оформлению материалов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Объем статьи – до </w:t>
      </w:r>
      <w:r w:rsidRPr="009F76E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  <w:t>5 страниц формата А</w:t>
      </w:r>
      <w:proofErr w:type="gramStart"/>
      <w:r w:rsidRPr="009F76E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  <w:t>4</w:t>
      </w:r>
      <w:proofErr w:type="gramEnd"/>
      <w:r w:rsidRPr="009F76E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  <w:t xml:space="preserve">, </w:t>
      </w: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включая таблицы, рисунки и список литературы. 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В редакторе </w:t>
      </w: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 w:eastAsia="zh-CN"/>
        </w:rPr>
        <w:t>WORD</w:t>
      </w: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 в левом верхнем углу листа проставляется УДК. Далее по центру – авторы (с инициалами), название статьи (заглавными буквами), наименование организации и страна (курсивом прописных букв).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С красной строки печатается весь текст объемом 2-5 полных страниц формата А</w:t>
      </w:r>
      <w:proofErr w:type="gramStart"/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4</w:t>
      </w:r>
      <w:proofErr w:type="gramEnd"/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 (210 х 297). 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Параметры: поля сверху, снизу, справа и слева – по 2 см, размер шрифта </w:t>
      </w: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 w:eastAsia="zh-CN"/>
        </w:rPr>
        <w:t>Times</w:t>
      </w: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 </w:t>
      </w: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 w:eastAsia="zh-CN"/>
        </w:rPr>
        <w:t>New</w:t>
      </w: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 </w:t>
      </w: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 w:eastAsia="zh-CN"/>
        </w:rPr>
        <w:t>Roman</w:t>
      </w: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 (кегль) – 12. Абзацный отступ – 1,25 см. Межстрочный интервал – одинарный. Допустимые выделения – курсив, полужирный. Книжный формат. Список литературы нумеруется вручную (не автоматически). Внутри текстовые ссылки на включенные в списках литературы работы приводятся в квадратных скобках. Отсылки, используемые для связи текста с библиографическим списком, оформляются без указания страниц [1; 2]. Использование автоматических постраничных ссылок не допускается.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  <w:t>План построения статьи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2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Ведение, отражающее состояние вопроса к моменту написания статьи.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Цели и задачи исследования.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Материалы и методы.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Результаты и обсуждение.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Выводы (по пунктам) или заключение.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  <w:t>Оформление таблиц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На все таблицы в тексте должны быть ссылки. Таблица должна располагаться непосредственно после текста, в котором она упоминается впервые, или на следующей странице.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Таблица обязательно должна иметь название и описание. Название следует помещать над таблицей слева, без абзацного отступа, в одну строку с ее номером (через тире). Точка в конце названия не ставится.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Все таблицы нумеруются, нумерация их в тексте должна быть сквозная (Таблица 1).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Текст в ячейках таблицы должен быть оформлен единообразно (одинаковый шрифт, кегль, выравнивание текста).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Если у таблицы есть примечание, то оно указывается сразу же под таблицей курсивным начертанием, выравнивание – по ширине.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Должны быть указаны единицы исчисления данных.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  <w:t xml:space="preserve">Оформление рисунков. </w:t>
      </w: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На все рисунки в тексте должны быть даны ссылки. Рисунки должны располагаться непосредственно после текста, в котором они упоминается впервые, или на следующей странице. При этом допускается сокращать слово (рис.1). Если рисунок в тексте один, то допускается его не нумеровать. Рисунки нумеруют арабскими цифрами, нумерация – сквозная.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Подпись к рисунку располагается под ним – посередине строки. Слово «Рисунок» пишется полностью. После номера через тире – приводится название рисунка (например, Рисунок 1 – Структура клетки).</w:t>
      </w:r>
    </w:p>
    <w:p w:rsid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lastRenderedPageBreak/>
        <w:t xml:space="preserve">Для своевременной верстки сборника необходимо выслать материал </w:t>
      </w:r>
      <w:r w:rsidRPr="009F76E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  <w:t>не позднее 10.09.21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  <w:t>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  <w:proofErr w:type="gramStart"/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Статьи  в формате </w:t>
      </w: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en-US" w:eastAsia="zh-CN"/>
        </w:rPr>
        <w:t>Word</w:t>
      </w: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, оформленную согласно прилагаемым требованиям, по направлениям «Актуальные вопросы врачебной деятельности» и «Актуальные вопросы медицины» выслать на электронную почту </w:t>
      </w:r>
      <w:hyperlink r:id="rId6" w:history="1">
        <w:r w:rsidRPr="009F76E6">
          <w:rPr>
            <w:rStyle w:val="a6"/>
            <w:rFonts w:ascii="Times New Roman" w:hAnsi="Times New Roman" w:cs="Times New Roman"/>
            <w:bCs/>
            <w:spacing w:val="-3"/>
            <w:sz w:val="28"/>
            <w:szCs w:val="28"/>
            <w:lang w:val="en-US" w:eastAsia="zh-CN"/>
          </w:rPr>
          <w:t>kf</w:t>
        </w:r>
        <w:r w:rsidRPr="009F76E6">
          <w:rPr>
            <w:rStyle w:val="a6"/>
            <w:rFonts w:ascii="Times New Roman" w:hAnsi="Times New Roman" w:cs="Times New Roman"/>
            <w:bCs/>
            <w:spacing w:val="-3"/>
            <w:sz w:val="28"/>
            <w:szCs w:val="28"/>
            <w:lang w:eastAsia="zh-CN"/>
          </w:rPr>
          <w:t>26@</w:t>
        </w:r>
        <w:r w:rsidRPr="009F76E6">
          <w:rPr>
            <w:rStyle w:val="a6"/>
            <w:rFonts w:ascii="Times New Roman" w:hAnsi="Times New Roman" w:cs="Times New Roman"/>
            <w:bCs/>
            <w:spacing w:val="-3"/>
            <w:sz w:val="28"/>
            <w:szCs w:val="28"/>
            <w:lang w:val="en-US" w:eastAsia="zh-CN"/>
          </w:rPr>
          <w:t>kirovgma</w:t>
        </w:r>
        <w:r w:rsidRPr="009F76E6">
          <w:rPr>
            <w:rStyle w:val="a6"/>
            <w:rFonts w:ascii="Times New Roman" w:hAnsi="Times New Roman" w:cs="Times New Roman"/>
            <w:bCs/>
            <w:spacing w:val="-3"/>
            <w:sz w:val="28"/>
            <w:szCs w:val="28"/>
            <w:lang w:eastAsia="zh-CN"/>
          </w:rPr>
          <w:t>.</w:t>
        </w:r>
        <w:r w:rsidRPr="009F76E6">
          <w:rPr>
            <w:rStyle w:val="a6"/>
            <w:rFonts w:ascii="Times New Roman" w:hAnsi="Times New Roman" w:cs="Times New Roman"/>
            <w:bCs/>
            <w:spacing w:val="-3"/>
            <w:sz w:val="28"/>
            <w:szCs w:val="28"/>
            <w:lang w:val="en-US" w:eastAsia="zh-CN"/>
          </w:rPr>
          <w:t>ru</w:t>
        </w:r>
      </w:hyperlink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, по направлению «Актуальные вопросы сестринской деятельности» - на электронную почту </w:t>
      </w:r>
      <w:hyperlink r:id="rId7" w:history="1">
        <w:r w:rsidRPr="009F76E6">
          <w:rPr>
            <w:rStyle w:val="a6"/>
            <w:rFonts w:ascii="Times New Roman" w:hAnsi="Times New Roman" w:cs="Times New Roman"/>
            <w:bCs/>
            <w:spacing w:val="-3"/>
            <w:sz w:val="28"/>
            <w:szCs w:val="28"/>
            <w:lang w:val="en-US" w:eastAsia="zh-CN"/>
          </w:rPr>
          <w:t>statkkb</w:t>
        </w:r>
        <w:r w:rsidRPr="009F76E6">
          <w:rPr>
            <w:rStyle w:val="a6"/>
            <w:rFonts w:ascii="Times New Roman" w:hAnsi="Times New Roman" w:cs="Times New Roman"/>
            <w:bCs/>
            <w:spacing w:val="-3"/>
            <w:sz w:val="28"/>
            <w:szCs w:val="28"/>
            <w:lang w:eastAsia="zh-CN"/>
          </w:rPr>
          <w:t>7</w:t>
        </w:r>
        <w:r w:rsidRPr="009F76E6">
          <w:rPr>
            <w:rStyle w:val="a6"/>
            <w:rFonts w:ascii="Times New Roman" w:hAnsi="Times New Roman" w:cs="Times New Roman"/>
            <w:bCs/>
            <w:spacing w:val="-3"/>
            <w:sz w:val="28"/>
            <w:szCs w:val="28"/>
            <w:lang w:val="en-US" w:eastAsia="zh-CN"/>
          </w:rPr>
          <w:t>iv</w:t>
        </w:r>
        <w:r w:rsidRPr="009F76E6">
          <w:rPr>
            <w:rStyle w:val="a6"/>
            <w:rFonts w:ascii="Times New Roman" w:hAnsi="Times New Roman" w:cs="Times New Roman"/>
            <w:bCs/>
            <w:spacing w:val="-3"/>
            <w:sz w:val="28"/>
            <w:szCs w:val="28"/>
            <w:lang w:eastAsia="zh-CN"/>
          </w:rPr>
          <w:t>@</w:t>
        </w:r>
        <w:r w:rsidRPr="009F76E6">
          <w:rPr>
            <w:rStyle w:val="a6"/>
            <w:rFonts w:ascii="Times New Roman" w:hAnsi="Times New Roman" w:cs="Times New Roman"/>
            <w:bCs/>
            <w:spacing w:val="-3"/>
            <w:sz w:val="28"/>
            <w:szCs w:val="28"/>
            <w:lang w:val="en-US" w:eastAsia="zh-CN"/>
          </w:rPr>
          <w:t>mail</w:t>
        </w:r>
        <w:r w:rsidRPr="009F76E6">
          <w:rPr>
            <w:rStyle w:val="a6"/>
            <w:rFonts w:ascii="Times New Roman" w:hAnsi="Times New Roman" w:cs="Times New Roman"/>
            <w:bCs/>
            <w:spacing w:val="-3"/>
            <w:sz w:val="28"/>
            <w:szCs w:val="28"/>
            <w:lang w:eastAsia="zh-CN"/>
          </w:rPr>
          <w:t>.</w:t>
        </w:r>
        <w:proofErr w:type="spellStart"/>
        <w:r w:rsidRPr="009F76E6">
          <w:rPr>
            <w:rStyle w:val="a6"/>
            <w:rFonts w:ascii="Times New Roman" w:hAnsi="Times New Roman" w:cs="Times New Roman"/>
            <w:bCs/>
            <w:spacing w:val="-3"/>
            <w:sz w:val="28"/>
            <w:szCs w:val="28"/>
            <w:lang w:val="en-US" w:eastAsia="zh-CN"/>
          </w:rPr>
          <w:t>ru</w:t>
        </w:r>
        <w:proofErr w:type="spellEnd"/>
      </w:hyperlink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. </w:t>
      </w:r>
      <w:proofErr w:type="gramEnd"/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  <w:t>В файле должна быть только одна статья (!).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По всем вопросам обращаться: 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  <w:proofErr w:type="spellStart"/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>Походенько</w:t>
      </w:r>
      <w:proofErr w:type="spellEnd"/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 Ирина Викторовна, профессор кафедры сестринского дела, тел. 8(963)-553-22-48,</w:t>
      </w:r>
    </w:p>
    <w:p w:rsidR="009F76E6" w:rsidRPr="009F76E6" w:rsidRDefault="009F76E6" w:rsidP="009F7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6E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  <w:t xml:space="preserve">Савиных Елена Александровна, </w:t>
      </w:r>
      <w:r w:rsidRPr="009F76E6">
        <w:rPr>
          <w:rFonts w:ascii="Times New Roman" w:hAnsi="Times New Roman" w:cs="Times New Roman"/>
          <w:sz w:val="28"/>
          <w:szCs w:val="28"/>
        </w:rPr>
        <w:t>к.м.н., доцент кафедры пропедевтики внутренних болезней и профессиональных болезней, тел. 9(919)504-96-01</w:t>
      </w: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zh-CN"/>
        </w:rPr>
      </w:pPr>
    </w:p>
    <w:p w:rsidR="009F76E6" w:rsidRPr="009F76E6" w:rsidRDefault="009F76E6" w:rsidP="009F76E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</w:pPr>
      <w:r w:rsidRPr="009F76E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zh-CN"/>
        </w:rPr>
        <w:t>ФОРМА АНКЕТЫ</w:t>
      </w:r>
    </w:p>
    <w:p w:rsidR="009F76E6" w:rsidRPr="009F76E6" w:rsidRDefault="009F76E6" w:rsidP="009F76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76E6" w:rsidRPr="009F76E6" w:rsidRDefault="009F76E6" w:rsidP="009F76E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76E6">
        <w:rPr>
          <w:rFonts w:ascii="Times New Roman" w:hAnsi="Times New Roman" w:cs="Times New Roman"/>
          <w:color w:val="000000"/>
          <w:sz w:val="28"/>
          <w:szCs w:val="28"/>
        </w:rPr>
        <w:t>Для размещения сборника статей в Научной электронной библиотеке (</w:t>
      </w:r>
      <w:proofErr w:type="spellStart"/>
      <w:r w:rsidRPr="009F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eLibrary</w:t>
      </w:r>
      <w:proofErr w:type="spellEnd"/>
      <w:r w:rsidRPr="009F76E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F76E6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9F76E6">
        <w:rPr>
          <w:rFonts w:ascii="Times New Roman" w:hAnsi="Times New Roman" w:cs="Times New Roman"/>
          <w:color w:val="000000"/>
          <w:sz w:val="28"/>
          <w:szCs w:val="28"/>
        </w:rPr>
        <w:t>) и включения сборника статей в российский индекс научного цитирования (РИНЦ)</w:t>
      </w:r>
    </w:p>
    <w:p w:rsidR="009F76E6" w:rsidRPr="009F76E6" w:rsidRDefault="009F76E6" w:rsidP="009F76E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9F76E6" w:rsidRPr="009F76E6" w:rsidTr="009F76E6">
        <w:tc>
          <w:tcPr>
            <w:tcW w:w="2943" w:type="dxa"/>
          </w:tcPr>
          <w:p w:rsidR="009F76E6" w:rsidRPr="009F76E6" w:rsidRDefault="009F76E6" w:rsidP="009F7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6911" w:type="dxa"/>
          </w:tcPr>
          <w:p w:rsidR="009F76E6" w:rsidRPr="009F76E6" w:rsidRDefault="009F76E6" w:rsidP="009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6E6" w:rsidRPr="009F76E6" w:rsidTr="009F76E6">
        <w:tc>
          <w:tcPr>
            <w:tcW w:w="2943" w:type="dxa"/>
          </w:tcPr>
          <w:p w:rsidR="009F76E6" w:rsidRPr="009F76E6" w:rsidRDefault="009F76E6" w:rsidP="009F7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</w:p>
        </w:tc>
        <w:tc>
          <w:tcPr>
            <w:tcW w:w="6911" w:type="dxa"/>
          </w:tcPr>
          <w:p w:rsidR="009F76E6" w:rsidRPr="009F76E6" w:rsidRDefault="009F76E6" w:rsidP="009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6E6" w:rsidRPr="009F76E6" w:rsidTr="009F76E6">
        <w:tc>
          <w:tcPr>
            <w:tcW w:w="2943" w:type="dxa"/>
          </w:tcPr>
          <w:p w:rsidR="009F76E6" w:rsidRPr="009F76E6" w:rsidRDefault="009F76E6" w:rsidP="009F7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Отчество</w:t>
            </w:r>
          </w:p>
        </w:tc>
        <w:tc>
          <w:tcPr>
            <w:tcW w:w="6911" w:type="dxa"/>
          </w:tcPr>
          <w:p w:rsidR="009F76E6" w:rsidRPr="009F76E6" w:rsidRDefault="009F76E6" w:rsidP="009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6E6" w:rsidRPr="009F76E6" w:rsidTr="009F76E6">
        <w:tc>
          <w:tcPr>
            <w:tcW w:w="2943" w:type="dxa"/>
          </w:tcPr>
          <w:p w:rsidR="009F76E6" w:rsidRPr="009F76E6" w:rsidRDefault="009F76E6" w:rsidP="009F7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работы (полностью)</w:t>
            </w:r>
          </w:p>
        </w:tc>
        <w:tc>
          <w:tcPr>
            <w:tcW w:w="6911" w:type="dxa"/>
          </w:tcPr>
          <w:p w:rsidR="009F76E6" w:rsidRPr="009F76E6" w:rsidRDefault="009F76E6" w:rsidP="009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6E6" w:rsidRPr="009F76E6" w:rsidTr="009F76E6">
        <w:tc>
          <w:tcPr>
            <w:tcW w:w="2943" w:type="dxa"/>
          </w:tcPr>
          <w:p w:rsidR="009F76E6" w:rsidRPr="009F76E6" w:rsidRDefault="009F76E6" w:rsidP="009F7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Страна,</w:t>
            </w:r>
          </w:p>
          <w:p w:rsidR="009F76E6" w:rsidRPr="009F76E6" w:rsidRDefault="009F76E6" w:rsidP="009F7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проживания</w:t>
            </w:r>
          </w:p>
        </w:tc>
        <w:tc>
          <w:tcPr>
            <w:tcW w:w="6911" w:type="dxa"/>
          </w:tcPr>
          <w:p w:rsidR="009F76E6" w:rsidRPr="009F76E6" w:rsidRDefault="009F76E6" w:rsidP="009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6E6" w:rsidRPr="009F76E6" w:rsidTr="009F76E6">
        <w:tc>
          <w:tcPr>
            <w:tcW w:w="2943" w:type="dxa"/>
          </w:tcPr>
          <w:p w:rsidR="009F76E6" w:rsidRPr="009F76E6" w:rsidRDefault="009F76E6" w:rsidP="009F76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F76E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911" w:type="dxa"/>
          </w:tcPr>
          <w:p w:rsidR="009F76E6" w:rsidRPr="009F76E6" w:rsidRDefault="009F76E6" w:rsidP="009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6E6" w:rsidRPr="009F76E6" w:rsidTr="009F76E6">
        <w:tc>
          <w:tcPr>
            <w:tcW w:w="2943" w:type="dxa"/>
          </w:tcPr>
          <w:p w:rsidR="009F76E6" w:rsidRPr="009F76E6" w:rsidRDefault="009F76E6" w:rsidP="009F7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6911" w:type="dxa"/>
          </w:tcPr>
          <w:p w:rsidR="009F76E6" w:rsidRPr="009F76E6" w:rsidRDefault="009F76E6" w:rsidP="009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6E6" w:rsidRPr="009F76E6" w:rsidTr="009F76E6">
        <w:tc>
          <w:tcPr>
            <w:tcW w:w="2943" w:type="dxa"/>
          </w:tcPr>
          <w:p w:rsidR="009F76E6" w:rsidRPr="009F76E6" w:rsidRDefault="009F76E6" w:rsidP="009F7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6911" w:type="dxa"/>
          </w:tcPr>
          <w:p w:rsidR="009F76E6" w:rsidRPr="009F76E6" w:rsidRDefault="009F76E6" w:rsidP="009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6E6" w:rsidRPr="009F76E6" w:rsidTr="009F76E6">
        <w:tc>
          <w:tcPr>
            <w:tcW w:w="2943" w:type="dxa"/>
          </w:tcPr>
          <w:p w:rsidR="009F76E6" w:rsidRPr="009F76E6" w:rsidRDefault="009F76E6" w:rsidP="009F7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6911" w:type="dxa"/>
          </w:tcPr>
          <w:p w:rsidR="009F76E6" w:rsidRPr="009F76E6" w:rsidRDefault="009F76E6" w:rsidP="009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6E6" w:rsidRPr="009F76E6" w:rsidTr="009F76E6">
        <w:tc>
          <w:tcPr>
            <w:tcW w:w="2943" w:type="dxa"/>
          </w:tcPr>
          <w:p w:rsidR="009F76E6" w:rsidRPr="009F76E6" w:rsidRDefault="009F76E6" w:rsidP="009F7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научной статьи</w:t>
            </w:r>
          </w:p>
        </w:tc>
        <w:tc>
          <w:tcPr>
            <w:tcW w:w="6911" w:type="dxa"/>
          </w:tcPr>
          <w:p w:rsidR="009F76E6" w:rsidRPr="009F76E6" w:rsidRDefault="009F76E6" w:rsidP="009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6E6" w:rsidRPr="009F76E6" w:rsidTr="009F76E6">
        <w:tc>
          <w:tcPr>
            <w:tcW w:w="2943" w:type="dxa"/>
          </w:tcPr>
          <w:p w:rsidR="009F76E6" w:rsidRPr="009F76E6" w:rsidRDefault="009F76E6" w:rsidP="009F7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Аннотация</w:t>
            </w:r>
          </w:p>
        </w:tc>
        <w:tc>
          <w:tcPr>
            <w:tcW w:w="6911" w:type="dxa"/>
          </w:tcPr>
          <w:p w:rsidR="009F76E6" w:rsidRPr="009F76E6" w:rsidRDefault="009F76E6" w:rsidP="009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6E6" w:rsidRPr="009F76E6" w:rsidTr="009F76E6">
        <w:tc>
          <w:tcPr>
            <w:tcW w:w="2943" w:type="dxa"/>
          </w:tcPr>
          <w:p w:rsidR="009F76E6" w:rsidRPr="009F76E6" w:rsidRDefault="009F76E6" w:rsidP="009F7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Ключевые слова</w:t>
            </w:r>
          </w:p>
        </w:tc>
        <w:tc>
          <w:tcPr>
            <w:tcW w:w="6911" w:type="dxa"/>
          </w:tcPr>
          <w:p w:rsidR="009F76E6" w:rsidRPr="009F76E6" w:rsidRDefault="009F76E6" w:rsidP="009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6E6" w:rsidRPr="009F76E6" w:rsidTr="009F76E6">
        <w:tc>
          <w:tcPr>
            <w:tcW w:w="2943" w:type="dxa"/>
          </w:tcPr>
          <w:p w:rsidR="009F76E6" w:rsidRPr="009F76E6" w:rsidRDefault="009F76E6" w:rsidP="009F7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Библиографический список литературы (только на языке оригинала)</w:t>
            </w:r>
          </w:p>
        </w:tc>
        <w:tc>
          <w:tcPr>
            <w:tcW w:w="6911" w:type="dxa"/>
          </w:tcPr>
          <w:p w:rsidR="009F76E6" w:rsidRPr="009F76E6" w:rsidRDefault="009F76E6" w:rsidP="009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6E6" w:rsidRPr="009F76E6" w:rsidTr="009F76E6">
        <w:tc>
          <w:tcPr>
            <w:tcW w:w="2943" w:type="dxa"/>
          </w:tcPr>
          <w:p w:rsidR="009F76E6" w:rsidRPr="009F76E6" w:rsidRDefault="009F76E6" w:rsidP="009F76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6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6911" w:type="dxa"/>
          </w:tcPr>
          <w:p w:rsidR="009F76E6" w:rsidRPr="009F76E6" w:rsidRDefault="009F76E6" w:rsidP="009F76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17988" w:rsidRPr="0016592D" w:rsidRDefault="009F76E6" w:rsidP="009F76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9F76E6">
        <w:rPr>
          <w:rFonts w:ascii="Times New Roman" w:hAnsi="Times New Roman" w:cs="Times New Roman"/>
          <w:color w:val="000000"/>
          <w:sz w:val="28"/>
          <w:szCs w:val="28"/>
        </w:rPr>
        <w:tab/>
        <w:t>Если авторов несколько (</w:t>
      </w:r>
      <w:r w:rsidRPr="009F76E6">
        <w:rPr>
          <w:rFonts w:ascii="Times New Roman" w:hAnsi="Times New Roman" w:cs="Times New Roman"/>
          <w:b/>
          <w:color w:val="000000"/>
          <w:sz w:val="28"/>
          <w:szCs w:val="28"/>
        </w:rPr>
        <w:t>максимально – 5</w:t>
      </w:r>
      <w:r w:rsidRPr="009F76E6">
        <w:rPr>
          <w:rFonts w:ascii="Times New Roman" w:hAnsi="Times New Roman" w:cs="Times New Roman"/>
          <w:color w:val="000000"/>
          <w:sz w:val="28"/>
          <w:szCs w:val="28"/>
        </w:rPr>
        <w:t>), то такая форма заполняется на каждого автора отдельно.</w:t>
      </w:r>
      <w:bookmarkStart w:id="0" w:name="_GoBack"/>
      <w:bookmarkEnd w:id="0"/>
      <w:r w:rsidR="00322A24" w:rsidRPr="0016592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sectPr w:rsidR="00317988" w:rsidRPr="0016592D" w:rsidSect="00A321F9">
      <w:pgSz w:w="11906" w:h="16838" w:code="9"/>
      <w:pgMar w:top="851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7E4"/>
    <w:multiLevelType w:val="hybridMultilevel"/>
    <w:tmpl w:val="E240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E58B2"/>
    <w:multiLevelType w:val="hybridMultilevel"/>
    <w:tmpl w:val="CA58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71EFE"/>
    <w:multiLevelType w:val="hybridMultilevel"/>
    <w:tmpl w:val="BDE8DD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DD06BF"/>
    <w:multiLevelType w:val="hybridMultilevel"/>
    <w:tmpl w:val="EDE295F8"/>
    <w:lvl w:ilvl="0" w:tplc="D84C6C6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9CB43E">
      <w:start w:val="1"/>
      <w:numFmt w:val="lowerLetter"/>
      <w:lvlText w:val="%2"/>
      <w:lvlJc w:val="left"/>
      <w:pPr>
        <w:ind w:left="1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6B368">
      <w:start w:val="1"/>
      <w:numFmt w:val="lowerRoman"/>
      <w:lvlText w:val="%3"/>
      <w:lvlJc w:val="left"/>
      <w:pPr>
        <w:ind w:left="1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22299E">
      <w:start w:val="1"/>
      <w:numFmt w:val="decimal"/>
      <w:lvlText w:val="%4"/>
      <w:lvlJc w:val="left"/>
      <w:pPr>
        <w:ind w:left="1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0B948">
      <w:start w:val="1"/>
      <w:numFmt w:val="lowerLetter"/>
      <w:lvlText w:val="%5"/>
      <w:lvlJc w:val="left"/>
      <w:pPr>
        <w:ind w:left="1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7CC92A">
      <w:start w:val="1"/>
      <w:numFmt w:val="lowerRoman"/>
      <w:lvlText w:val="%6"/>
      <w:lvlJc w:val="left"/>
      <w:pPr>
        <w:ind w:left="1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C26A0">
      <w:start w:val="1"/>
      <w:numFmt w:val="decimal"/>
      <w:lvlText w:val="%7"/>
      <w:lvlJc w:val="left"/>
      <w:pPr>
        <w:ind w:left="1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AC81BA">
      <w:start w:val="1"/>
      <w:numFmt w:val="lowerLetter"/>
      <w:lvlText w:val="%8"/>
      <w:lvlJc w:val="left"/>
      <w:pPr>
        <w:ind w:left="1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8AD46">
      <w:start w:val="1"/>
      <w:numFmt w:val="lowerRoman"/>
      <w:lvlText w:val="%9"/>
      <w:lvlJc w:val="left"/>
      <w:pPr>
        <w:ind w:left="17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64585E"/>
    <w:multiLevelType w:val="hybridMultilevel"/>
    <w:tmpl w:val="890E4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B1900"/>
    <w:multiLevelType w:val="hybridMultilevel"/>
    <w:tmpl w:val="9EDA9010"/>
    <w:lvl w:ilvl="0" w:tplc="61241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64"/>
    <w:rsid w:val="00085AAA"/>
    <w:rsid w:val="0008687E"/>
    <w:rsid w:val="000F3C21"/>
    <w:rsid w:val="0016592D"/>
    <w:rsid w:val="001722DC"/>
    <w:rsid w:val="001F7508"/>
    <w:rsid w:val="00232470"/>
    <w:rsid w:val="002B13CA"/>
    <w:rsid w:val="002C37B3"/>
    <w:rsid w:val="002E125C"/>
    <w:rsid w:val="00317988"/>
    <w:rsid w:val="00322A24"/>
    <w:rsid w:val="00332131"/>
    <w:rsid w:val="003A7F4B"/>
    <w:rsid w:val="003F0D3B"/>
    <w:rsid w:val="004D21B4"/>
    <w:rsid w:val="00542D39"/>
    <w:rsid w:val="00570704"/>
    <w:rsid w:val="005F0337"/>
    <w:rsid w:val="00610212"/>
    <w:rsid w:val="0073332A"/>
    <w:rsid w:val="00757325"/>
    <w:rsid w:val="0075755D"/>
    <w:rsid w:val="007978C4"/>
    <w:rsid w:val="0089029E"/>
    <w:rsid w:val="008D0D94"/>
    <w:rsid w:val="009F76E6"/>
    <w:rsid w:val="00A05D15"/>
    <w:rsid w:val="00A321F9"/>
    <w:rsid w:val="00A54A58"/>
    <w:rsid w:val="00AC1833"/>
    <w:rsid w:val="00AE62FA"/>
    <w:rsid w:val="00B32236"/>
    <w:rsid w:val="00C444B2"/>
    <w:rsid w:val="00C64552"/>
    <w:rsid w:val="00CC3BC2"/>
    <w:rsid w:val="00CC50E8"/>
    <w:rsid w:val="00D063B5"/>
    <w:rsid w:val="00D25621"/>
    <w:rsid w:val="00D73CDC"/>
    <w:rsid w:val="00DC6A7D"/>
    <w:rsid w:val="00DD233C"/>
    <w:rsid w:val="00E10258"/>
    <w:rsid w:val="00E54168"/>
    <w:rsid w:val="00E97F6A"/>
    <w:rsid w:val="00EC1564"/>
    <w:rsid w:val="00FC5C5C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3CDC"/>
    <w:pPr>
      <w:ind w:left="720"/>
      <w:contextualSpacing/>
    </w:pPr>
  </w:style>
  <w:style w:type="character" w:styleId="a6">
    <w:name w:val="Hyperlink"/>
    <w:unhideWhenUsed/>
    <w:rsid w:val="00FF6BB6"/>
    <w:rPr>
      <w:color w:val="0000FF"/>
      <w:u w:val="single"/>
    </w:rPr>
  </w:style>
  <w:style w:type="table" w:styleId="a7">
    <w:name w:val="Table Grid"/>
    <w:basedOn w:val="a1"/>
    <w:uiPriority w:val="59"/>
    <w:rsid w:val="00AE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321F9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A3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3CDC"/>
    <w:pPr>
      <w:ind w:left="720"/>
      <w:contextualSpacing/>
    </w:pPr>
  </w:style>
  <w:style w:type="character" w:styleId="a6">
    <w:name w:val="Hyperlink"/>
    <w:unhideWhenUsed/>
    <w:rsid w:val="00FF6BB6"/>
    <w:rPr>
      <w:color w:val="0000FF"/>
      <w:u w:val="single"/>
    </w:rPr>
  </w:style>
  <w:style w:type="table" w:styleId="a7">
    <w:name w:val="Table Grid"/>
    <w:basedOn w:val="a1"/>
    <w:uiPriority w:val="59"/>
    <w:rsid w:val="00AE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321F9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A3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atkkb7i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26@kirovg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</dc:creator>
  <cp:lastModifiedBy>User</cp:lastModifiedBy>
  <cp:revision>3</cp:revision>
  <cp:lastPrinted>2020-03-27T08:05:00Z</cp:lastPrinted>
  <dcterms:created xsi:type="dcterms:W3CDTF">2021-08-06T05:18:00Z</dcterms:created>
  <dcterms:modified xsi:type="dcterms:W3CDTF">2021-08-06T05:33:00Z</dcterms:modified>
</cp:coreProperties>
</file>